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92E8" w14:textId="77777777" w:rsidR="00C63162" w:rsidRPr="00C63162" w:rsidRDefault="00C63162" w:rsidP="00C63162">
      <w:pPr>
        <w:pStyle w:val="Body"/>
        <w:rPr>
          <w:u w:val="single"/>
        </w:rPr>
      </w:pPr>
      <w:r w:rsidRPr="00C63162">
        <w:rPr>
          <w:u w:val="single"/>
        </w:rPr>
        <w:t>Admissions policy</w:t>
      </w:r>
    </w:p>
    <w:p w14:paraId="55F0922A" w14:textId="77777777" w:rsidR="00C63162" w:rsidRDefault="00C63162" w:rsidP="00C63162">
      <w:pPr>
        <w:pStyle w:val="Body"/>
      </w:pPr>
      <w:r>
        <w:t xml:space="preserve"> </w:t>
      </w:r>
    </w:p>
    <w:p w14:paraId="092444D4" w14:textId="77777777" w:rsidR="00C63162" w:rsidRDefault="00C63162" w:rsidP="00C63162">
      <w:pPr>
        <w:pStyle w:val="Body"/>
      </w:pPr>
      <w:r>
        <w:t>Children must attend a minimum of three hours per session two sessions per week</w:t>
      </w:r>
    </w:p>
    <w:p w14:paraId="4F713E40" w14:textId="77777777" w:rsidR="00C63162" w:rsidRDefault="00C63162" w:rsidP="00C63162">
      <w:pPr>
        <w:pStyle w:val="Body"/>
      </w:pPr>
      <w:r>
        <w:t>The criteria for admissions to the setting are as follows:</w:t>
      </w:r>
    </w:p>
    <w:p w14:paraId="466DF0CC" w14:textId="77777777" w:rsidR="00C63162" w:rsidRDefault="00C63162" w:rsidP="00C63162">
      <w:pPr>
        <w:pStyle w:val="Body"/>
      </w:pPr>
    </w:p>
    <w:p w14:paraId="02BB89E5" w14:textId="77777777" w:rsidR="00C63162" w:rsidRDefault="00C63162" w:rsidP="00C63162">
      <w:pPr>
        <w:pStyle w:val="Body"/>
      </w:pPr>
      <w:r>
        <w:t>1.</w:t>
      </w:r>
      <w:r>
        <w:tab/>
        <w:t>Children In the care of the Local Authority (Looked after Children)</w:t>
      </w:r>
    </w:p>
    <w:p w14:paraId="6FA5CA1D" w14:textId="77777777" w:rsidR="00C63162" w:rsidRDefault="00C63162" w:rsidP="00C63162">
      <w:pPr>
        <w:pStyle w:val="Body"/>
      </w:pPr>
      <w:r>
        <w:t>2.</w:t>
      </w:r>
      <w:r>
        <w:tab/>
        <w:t>Children with exceptional medical 1 or social needs 2.</w:t>
      </w:r>
    </w:p>
    <w:p w14:paraId="4647B605" w14:textId="77777777" w:rsidR="00C63162" w:rsidRDefault="00C63162" w:rsidP="00C63162">
      <w:pPr>
        <w:pStyle w:val="Body"/>
      </w:pPr>
      <w:r>
        <w:t>3.</w:t>
      </w:r>
      <w:r>
        <w:tab/>
        <w:t xml:space="preserve"> Children already attending the setting are given priority for more sessions when they become available.</w:t>
      </w:r>
    </w:p>
    <w:p w14:paraId="481EB58F" w14:textId="77777777" w:rsidR="00C63162" w:rsidRDefault="00C63162" w:rsidP="00C63162">
      <w:pPr>
        <w:pStyle w:val="Body"/>
      </w:pPr>
      <w:r>
        <w:t>4.</w:t>
      </w:r>
      <w:r>
        <w:tab/>
        <w:t xml:space="preserve"> Children who have a brother or sister attending the setting are given priority for places.</w:t>
      </w:r>
    </w:p>
    <w:p w14:paraId="5D27FD53" w14:textId="77777777" w:rsidR="00C63162" w:rsidRDefault="00C63162" w:rsidP="00C63162">
      <w:pPr>
        <w:pStyle w:val="Body"/>
      </w:pPr>
      <w:r>
        <w:t>5.</w:t>
      </w:r>
      <w:r>
        <w:tab/>
        <w:t xml:space="preserve"> Children on the waiting list on a first come first served basis.</w:t>
      </w:r>
    </w:p>
    <w:p w14:paraId="622E32D7" w14:textId="77777777" w:rsidR="00C63162" w:rsidRDefault="00C63162" w:rsidP="00C63162">
      <w:pPr>
        <w:pStyle w:val="Body"/>
      </w:pPr>
    </w:p>
    <w:p w14:paraId="21614C35" w14:textId="77777777" w:rsidR="00C63162" w:rsidRDefault="00C63162" w:rsidP="00C63162">
      <w:pPr>
        <w:pStyle w:val="Body"/>
      </w:pPr>
      <w:r>
        <w:t>If two children meet the same criteria the time a child has been on the waiting list will be taken into consideration.</w:t>
      </w:r>
    </w:p>
    <w:p w14:paraId="2CB54886" w14:textId="77777777" w:rsidR="00C63162" w:rsidRDefault="00C63162" w:rsidP="00C63162">
      <w:pPr>
        <w:pStyle w:val="Body"/>
      </w:pPr>
    </w:p>
    <w:p w14:paraId="41AC0A28" w14:textId="77777777" w:rsidR="00C63162" w:rsidRDefault="00C63162" w:rsidP="00C63162">
      <w:pPr>
        <w:pStyle w:val="Body"/>
      </w:pPr>
      <w:r>
        <w:t>1. Definition of exceptional medical need</w:t>
      </w:r>
    </w:p>
    <w:p w14:paraId="000E7355" w14:textId="77777777" w:rsidR="00C63162" w:rsidRDefault="00C63162" w:rsidP="00C63162">
      <w:pPr>
        <w:pStyle w:val="Body"/>
      </w:pPr>
      <w:r>
        <w:t>The term ‘exceptional medical need’ means that the family’s health and welfare would be best served if their child attends the nursery. Parents/carers need to provide medical evidence in the form of a letter or report from a doctor or consultant to support their case. They have to establish that the nursery is the best/only nursery to serve their family’s needs. They would also need to state why other nurseries could not provide the appropriate support for their family’s needs.</w:t>
      </w:r>
    </w:p>
    <w:p w14:paraId="456B2C57" w14:textId="77777777" w:rsidR="00C63162" w:rsidRDefault="00C63162" w:rsidP="00C63162">
      <w:pPr>
        <w:pStyle w:val="Body"/>
      </w:pPr>
      <w:r>
        <w:t>1. Definition of exceptional social need</w:t>
      </w:r>
    </w:p>
    <w:p w14:paraId="3B90E2BE" w14:textId="77777777" w:rsidR="00C63162" w:rsidRDefault="00C63162" w:rsidP="00C63162">
      <w:pPr>
        <w:pStyle w:val="Body"/>
      </w:pPr>
      <w:r>
        <w:t>The term ‘exceptional social need’ means that the family’s health and welfare would be best served if their child attends the nursery. Parents/carers need to provide evidence in the form of a letter or report from a social worker or other professional in the area of children’s welfare to support their case. They have to establish that the nursery is the best/only nursery to serve their family’s needs. They would also need to state why other nurseries could not provide the appropriate support for their family’s needs.</w:t>
      </w:r>
    </w:p>
    <w:p w14:paraId="40577208" w14:textId="77777777" w:rsidR="00C63162" w:rsidRDefault="00C63162" w:rsidP="00C63162">
      <w:pPr>
        <w:pStyle w:val="Body"/>
      </w:pPr>
    </w:p>
    <w:p w14:paraId="75BE8308" w14:textId="77777777" w:rsidR="00C63162" w:rsidRDefault="00C63162" w:rsidP="00C63162">
      <w:pPr>
        <w:pStyle w:val="Body"/>
      </w:pPr>
    </w:p>
    <w:p w14:paraId="4F2357FD" w14:textId="77777777" w:rsidR="00F02D2F" w:rsidRPr="00752117" w:rsidRDefault="00F02D2F" w:rsidP="00F02D2F">
      <w:pPr>
        <w:pStyle w:val="Body"/>
        <w:rPr>
          <w:b/>
          <w:bCs/>
        </w:rPr>
      </w:pPr>
      <w:r w:rsidRPr="00752117">
        <w:rPr>
          <w:b/>
          <w:bCs/>
        </w:rPr>
        <w:t xml:space="preserve">This policy is reviewed annually by Wavertree Christian Fellowship Nursery and Pre-school.  </w:t>
      </w:r>
    </w:p>
    <w:p w14:paraId="5AD1A4E4" w14:textId="77777777" w:rsidR="00DC5DB3" w:rsidRDefault="00DC5DB3">
      <w:pPr>
        <w:pStyle w:val="Body"/>
      </w:pPr>
    </w:p>
    <w:p w14:paraId="37AF98F8" w14:textId="77777777" w:rsidR="00DC5DB3" w:rsidRDefault="00DC5DB3">
      <w:pPr>
        <w:pStyle w:val="Body"/>
      </w:pPr>
    </w:p>
    <w:p w14:paraId="668C2946" w14:textId="77777777" w:rsidR="00DC5DB3" w:rsidRDefault="00DC5DB3">
      <w:pPr>
        <w:pStyle w:val="Body"/>
      </w:pPr>
    </w:p>
    <w:p w14:paraId="27695AD1" w14:textId="77777777" w:rsidR="00DC5DB3" w:rsidRDefault="00DC5DB3">
      <w:pPr>
        <w:pStyle w:val="Body"/>
      </w:pPr>
    </w:p>
    <w:p w14:paraId="0FCDCC76" w14:textId="77777777" w:rsidR="00DC5DB3" w:rsidRDefault="00DC5DB3">
      <w:pPr>
        <w:pStyle w:val="Body"/>
      </w:pPr>
    </w:p>
    <w:p w14:paraId="652977BF" w14:textId="77777777" w:rsidR="00DC5DB3" w:rsidRDefault="00DC5DB3">
      <w:pPr>
        <w:pStyle w:val="Body"/>
      </w:pPr>
    </w:p>
    <w:p w14:paraId="02E3D306" w14:textId="77777777" w:rsidR="00DC5DB3" w:rsidRDefault="00DC5DB3">
      <w:pPr>
        <w:pStyle w:val="Body"/>
      </w:pPr>
      <w:bookmarkStart w:id="0" w:name="_GoBack"/>
      <w:bookmarkEnd w:id="0"/>
    </w:p>
    <w:p w14:paraId="3DE99936" w14:textId="77777777" w:rsidR="00BD5A16" w:rsidRDefault="00BD5A16">
      <w:pPr>
        <w:pStyle w:val="Body"/>
      </w:pPr>
    </w:p>
    <w:sectPr w:rsidR="00BD5A1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1668" w14:textId="77777777" w:rsidR="00287847" w:rsidRDefault="00287847" w:rsidP="00D91EEB">
      <w:r>
        <w:separator/>
      </w:r>
    </w:p>
  </w:endnote>
  <w:endnote w:type="continuationSeparator" w:id="0">
    <w:p w14:paraId="2CEC9EE1" w14:textId="77777777" w:rsidR="00287847" w:rsidRDefault="00287847" w:rsidP="00D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1BBF" w14:textId="77777777" w:rsidR="00BD5A16" w:rsidRDefault="00BD5A16" w:rsidP="00D91EE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C57920" wp14:editId="3FC4C4F3">
              <wp:simplePos x="0" y="0"/>
              <wp:positionH relativeFrom="column">
                <wp:posOffset>-1239075</wp:posOffset>
              </wp:positionH>
              <wp:positionV relativeFrom="paragraph">
                <wp:posOffset>-487680</wp:posOffset>
              </wp:positionV>
              <wp:extent cx="8112125" cy="1255395"/>
              <wp:effectExtent l="0" t="0" r="0" b="0"/>
              <wp:wrapNone/>
              <wp:docPr id="25" name="Right Tri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112125" cy="1255395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743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5" o:spid="_x0000_s1026" type="#_x0000_t6" style="position:absolute;margin-left:-97.55pt;margin-top:-38.4pt;width:638.75pt;height:98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" fillcolor="#a144e9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AC46FB9" wp14:editId="5CFEF70E">
              <wp:simplePos x="0" y="0"/>
              <wp:positionH relativeFrom="column">
                <wp:posOffset>-2042263</wp:posOffset>
              </wp:positionH>
              <wp:positionV relativeFrom="paragraph">
                <wp:posOffset>-373381</wp:posOffset>
              </wp:positionV>
              <wp:extent cx="9827260" cy="1282151"/>
              <wp:effectExtent l="0" t="0" r="2540" b="0"/>
              <wp:wrapNone/>
              <wp:docPr id="24" name="Right Tri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827260" cy="12821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BBD29" id="Right Triangle 24" o:spid="_x0000_s1026" type="#_x0000_t6" style="position:absolute;margin-left:-160.8pt;margin-top:-29.4pt;width:773.8pt;height:100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" fillcolor="#7030a0" stroked="f" strokeweight="1pt">
              <v:stroke miterlimit="4"/>
              <v:textbox style="mso-fit-shape-to-text:t"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85888" behindDoc="0" locked="0" layoutInCell="1" allowOverlap="1" wp14:anchorId="3C58AED3" wp14:editId="3137AD38">
              <wp:simplePos x="0" y="0"/>
              <wp:positionH relativeFrom="margin">
                <wp:posOffset>7895590</wp:posOffset>
              </wp:positionH>
              <wp:positionV relativeFrom="page">
                <wp:posOffset>9989820</wp:posOffset>
              </wp:positionV>
              <wp:extent cx="3239770" cy="1709420"/>
              <wp:effectExtent l="0" t="0" r="11430" b="0"/>
              <wp:wrapTopAndBottom/>
              <wp:docPr id="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0" cy="17094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00425523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Fellowship</w:t>
                          </w:r>
                        </w:p>
                        <w:p w14:paraId="0BC8C0C3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Earlsfield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Road</w:t>
                          </w:r>
                        </w:p>
                        <w:p w14:paraId="2F97B04A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</w:p>
                        <w:p w14:paraId="6952D89E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Liverpool</w:t>
                          </w:r>
                        </w:p>
                        <w:p w14:paraId="2A4D1CE0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L15 5BZ</w:t>
                          </w:r>
                        </w:p>
                        <w:p w14:paraId="6B5975B8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Phone: 0151 733 1436</w:t>
                          </w:r>
                        </w:p>
                        <w:p w14:paraId="62060476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E-mail - </w:t>
                          </w:r>
                          <w:hyperlink r:id="rId1" w:history="1">
                            <w:r>
                              <w:rPr>
                                <w:rStyle w:val="Hyperlink0"/>
                                <w:rFonts w:ascii="Haettenschweiler" w:hAnsi="Haettenschweiler"/>
                                <w:color w:val="FEFEFE"/>
                                <w:sz w:val="26"/>
                                <w:szCs w:val="26"/>
                                <w:lang w:val="en-US"/>
                              </w:rPr>
                              <w:t>wcfnp@btconnect.com</w:t>
                            </w:r>
                          </w:hyperlink>
                        </w:p>
                        <w:p w14:paraId="1BE5FD02" w14:textId="77777777" w:rsidR="00BD5A16" w:rsidRDefault="00BD5A16" w:rsidP="00A30564">
                          <w:pPr>
                            <w:pStyle w:val="Body"/>
                            <w:jc w:val="right"/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Haettenschweiler" w:eastAsia="Haettenschweiler" w:hAnsi="Haettenschweiler" w:cs="Haettenschweiler"/>
                              <w:color w:val="FEFEFE"/>
                              <w:sz w:val="26"/>
                              <w:szCs w:val="26"/>
                            </w:rPr>
                            <w:t>www.Wcfnursery.com</w:t>
                          </w:r>
                        </w:p>
                        <w:p w14:paraId="6127FCE8" w14:textId="77777777" w:rsidR="00BD5A16" w:rsidRDefault="00BD5A16" w:rsidP="00A30564">
                          <w:pPr>
                            <w:pStyle w:val="Body"/>
                            <w:jc w:val="right"/>
                          </w:pPr>
                          <w:proofErr w:type="spellStart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Wavertree</w:t>
                          </w:r>
                          <w:proofErr w:type="spellEnd"/>
                          <w:r>
                            <w:rPr>
                              <w:rFonts w:ascii="Haettenschweiler" w:hAnsi="Haettenschweiler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 xml:space="preserve"> Christian Community Centre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8AED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1.7pt;margin-top:786.6pt;width:255.1pt;height:134.6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" filled="f" stroked="f" strokeweight="1pt">
              <v:stroke miterlimit="4"/>
              <v:textbox inset="4pt,4pt,4pt,4pt">
                <w:txbxContent>
                  <w:p w14:paraId="00425523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Fellowship</w:t>
                    </w:r>
                  </w:p>
                  <w:p w14:paraId="0BC8C0C3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Earlsfield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Road</w:t>
                    </w:r>
                  </w:p>
                  <w:p w14:paraId="2F97B04A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</w:p>
                  <w:p w14:paraId="6952D89E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Liverpool</w:t>
                    </w:r>
                  </w:p>
                  <w:p w14:paraId="2A4D1CE0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L15 5BZ</w:t>
                    </w:r>
                  </w:p>
                  <w:p w14:paraId="6B5975B8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Phone: 0151 733 1436</w:t>
                    </w:r>
                  </w:p>
                  <w:p w14:paraId="62060476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E-mail - </w:t>
                    </w:r>
                    <w:hyperlink r:id="rId2" w:history="1">
                      <w:r>
                        <w:rPr>
                          <w:rStyle w:val="Hyperlink0"/>
                          <w:rFonts w:ascii="Haettenschweiler" w:hAnsi="Haettenschweiler"/>
                          <w:color w:val="FEFEFE"/>
                          <w:sz w:val="26"/>
                          <w:szCs w:val="26"/>
                          <w:lang w:val="en-US"/>
                        </w:rPr>
                        <w:t>wcfnp@btconnect.com</w:t>
                      </w:r>
                    </w:hyperlink>
                  </w:p>
                  <w:p w14:paraId="1BE5FD02" w14:textId="77777777" w:rsidR="00BD5A16" w:rsidRDefault="00BD5A16" w:rsidP="00A30564">
                    <w:pPr>
                      <w:pStyle w:val="Body"/>
                      <w:jc w:val="right"/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</w:pPr>
                    <w:r>
                      <w:rPr>
                        <w:rFonts w:ascii="Haettenschweiler" w:eastAsia="Haettenschweiler" w:hAnsi="Haettenschweiler" w:cs="Haettenschweiler"/>
                        <w:color w:val="FEFEFE"/>
                        <w:sz w:val="26"/>
                        <w:szCs w:val="26"/>
                      </w:rPr>
                      <w:t>www.Wcfnursery.com</w:t>
                    </w:r>
                  </w:p>
                  <w:p w14:paraId="6127FCE8" w14:textId="77777777" w:rsidR="00BD5A16" w:rsidRDefault="00BD5A16" w:rsidP="00A30564">
                    <w:pPr>
                      <w:pStyle w:val="Body"/>
                      <w:jc w:val="right"/>
                    </w:pPr>
                    <w:proofErr w:type="spellStart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>Wavertree</w:t>
                    </w:r>
                    <w:proofErr w:type="spellEnd"/>
                    <w:r>
                      <w:rPr>
                        <w:rFonts w:ascii="Haettenschweiler" w:hAnsi="Haettenschweiler"/>
                        <w:color w:val="FEFEFE"/>
                        <w:sz w:val="26"/>
                        <w:szCs w:val="26"/>
                        <w:lang w:val="en-US"/>
                      </w:rPr>
                      <w:t xml:space="preserve"> Christian Community Centre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C62D" w14:textId="77777777" w:rsidR="00287847" w:rsidRDefault="00287847" w:rsidP="00D91EEB">
      <w:r>
        <w:separator/>
      </w:r>
    </w:p>
  </w:footnote>
  <w:footnote w:type="continuationSeparator" w:id="0">
    <w:p w14:paraId="50B3DC90" w14:textId="77777777" w:rsidR="00287847" w:rsidRDefault="00287847" w:rsidP="00D9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7811" w14:textId="77777777" w:rsidR="00BD5A16" w:rsidRDefault="00BD5A16" w:rsidP="00BD5A1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AD97B1E" wp14:editId="5454D802">
              <wp:simplePos x="0" y="0"/>
              <wp:positionH relativeFrom="column">
                <wp:posOffset>-781874</wp:posOffset>
              </wp:positionH>
              <wp:positionV relativeFrom="paragraph">
                <wp:posOffset>-561426</wp:posOffset>
              </wp:positionV>
              <wp:extent cx="9827260" cy="913851"/>
              <wp:effectExtent l="0" t="0" r="2540" b="635"/>
              <wp:wrapNone/>
              <wp:docPr id="29" name="Right Tri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827260" cy="913851"/>
                      </a:xfrm>
                      <a:prstGeom prst="rtTriangle">
                        <a:avLst/>
                      </a:prstGeom>
                      <a:solidFill>
                        <a:srgbClr val="7030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0769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" o:spid="_x0000_s1026" type="#_x0000_t6" style="position:absolute;margin-left:-61.55pt;margin-top:-44.2pt;width:773.8pt;height:7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" fillcolor="#7030a0" stroked="f" strokeweight="1pt">
              <v:stroke miterlimit="4"/>
              <v:textbox inset="8pt,8pt,8pt,8p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5EFA1B6" wp14:editId="651BACEA">
              <wp:simplePos x="0" y="0"/>
              <wp:positionH relativeFrom="column">
                <wp:posOffset>-781874</wp:posOffset>
              </wp:positionH>
              <wp:positionV relativeFrom="paragraph">
                <wp:posOffset>-561427</wp:posOffset>
              </wp:positionV>
              <wp:extent cx="8112125" cy="1371051"/>
              <wp:effectExtent l="0" t="0" r="0" b="635"/>
              <wp:wrapNone/>
              <wp:docPr id="30" name="Right Tri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12125" cy="1371051"/>
                      </a:xfrm>
                      <a:prstGeom prst="rtTriangle">
                        <a:avLst/>
                      </a:prstGeom>
                      <a:solidFill>
                        <a:srgbClr val="A144E9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57DE4" id="Right Triangle 30" o:spid="_x0000_s1026" type="#_x0000_t6" style="position:absolute;margin-left:-61.55pt;margin-top:-44.2pt;width:638.75pt;height:107.9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" fillcolor="#a144e9" stroked="f" strokeweight="1pt">
              <v:stroke miterlimit="4"/>
              <v:textbox inset="8pt,8pt,8pt,8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DB"/>
    <w:rsid w:val="00012514"/>
    <w:rsid w:val="00102A83"/>
    <w:rsid w:val="00113CDB"/>
    <w:rsid w:val="001F32C7"/>
    <w:rsid w:val="00287847"/>
    <w:rsid w:val="002F4A72"/>
    <w:rsid w:val="00417ED6"/>
    <w:rsid w:val="00480D94"/>
    <w:rsid w:val="004A40BD"/>
    <w:rsid w:val="00564816"/>
    <w:rsid w:val="006E43FF"/>
    <w:rsid w:val="0070517C"/>
    <w:rsid w:val="00732617"/>
    <w:rsid w:val="007537C7"/>
    <w:rsid w:val="008C3CAF"/>
    <w:rsid w:val="00946E68"/>
    <w:rsid w:val="00A230EA"/>
    <w:rsid w:val="00A30564"/>
    <w:rsid w:val="00AC4195"/>
    <w:rsid w:val="00AF1D05"/>
    <w:rsid w:val="00B73290"/>
    <w:rsid w:val="00BA7749"/>
    <w:rsid w:val="00BB49CA"/>
    <w:rsid w:val="00BD5A16"/>
    <w:rsid w:val="00C63162"/>
    <w:rsid w:val="00D27376"/>
    <w:rsid w:val="00D91EEB"/>
    <w:rsid w:val="00DA2447"/>
    <w:rsid w:val="00DC5DB3"/>
    <w:rsid w:val="00F02D2F"/>
    <w:rsid w:val="00F862C8"/>
    <w:rsid w:val="00F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AE032"/>
  <w15:docId w15:val="{A64167BD-F3DA-465E-B21E-9AE6B7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6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0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6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fnp@btconnect.com" TargetMode="External"/><Relationship Id="rId1" Type="http://schemas.openxmlformats.org/officeDocument/2006/relationships/hyperlink" Target="mailto:wcfnp@btconnec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fnp\AppData\Local\Packages\Microsoft.MicrosoftEdge_8wekyb3d8bbwe\TempState\Downloads\New%20Nursery%20Letter%20Hea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EFB431-93D2-402D-9DCD-5542DA4D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Nursery Letter Head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stephenson</dc:creator>
  <cp:lastModifiedBy>Paul Stephenson</cp:lastModifiedBy>
  <cp:revision>4</cp:revision>
  <cp:lastPrinted>2018-02-09T12:54:00Z</cp:lastPrinted>
  <dcterms:created xsi:type="dcterms:W3CDTF">2017-10-31T14:44:00Z</dcterms:created>
  <dcterms:modified xsi:type="dcterms:W3CDTF">2019-07-16T11:24:00Z</dcterms:modified>
</cp:coreProperties>
</file>